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7D707" w14:textId="77777777" w:rsidR="00FD2B3E" w:rsidRPr="00577D6E" w:rsidRDefault="00FD2B3E" w:rsidP="00FD2B3E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lt-LT"/>
        </w:rPr>
      </w:pPr>
      <w:r w:rsidRPr="00577D6E">
        <w:rPr>
          <w:rFonts w:ascii="Times New Roman" w:hAnsi="Times New Roman" w:cs="Times New Roman"/>
          <w:b/>
          <w:bCs/>
          <w:sz w:val="36"/>
          <w:szCs w:val="36"/>
          <w:u w:val="single"/>
          <w:lang w:val="lt-LT"/>
        </w:rPr>
        <w:t>VAIKŲ MAITINIMAS</w:t>
      </w:r>
    </w:p>
    <w:p w14:paraId="7FE12BA3" w14:textId="20A5BCB5" w:rsidR="00FD2B3E" w:rsidRPr="00ED3FDE" w:rsidRDefault="00FD2B3E" w:rsidP="00ED3F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D3FDE">
        <w:rPr>
          <w:rFonts w:ascii="Times New Roman" w:hAnsi="Times New Roman" w:cs="Times New Roman"/>
          <w:sz w:val="24"/>
          <w:szCs w:val="24"/>
          <w:lang w:val="lt-LT"/>
        </w:rPr>
        <w:t xml:space="preserve">Giedraičių g. 60 </w:t>
      </w:r>
      <w:r w:rsidR="00AA1A32" w:rsidRPr="00ED3FDE">
        <w:rPr>
          <w:rFonts w:ascii="Times New Roman" w:hAnsi="Times New Roman" w:cs="Times New Roman"/>
          <w:sz w:val="24"/>
          <w:szCs w:val="24"/>
          <w:lang w:val="lt-LT"/>
        </w:rPr>
        <w:t>patalpose maistas kasdien gaminamas ugdymo įstaigos virtuvė</w:t>
      </w:r>
      <w:r w:rsidR="00022808">
        <w:rPr>
          <w:rFonts w:ascii="Times New Roman" w:hAnsi="Times New Roman" w:cs="Times New Roman"/>
          <w:sz w:val="24"/>
          <w:szCs w:val="24"/>
          <w:lang w:val="lt-LT"/>
        </w:rPr>
        <w:t>j</w:t>
      </w:r>
      <w:r w:rsidR="00AA1A32" w:rsidRPr="00ED3FDE">
        <w:rPr>
          <w:rFonts w:ascii="Times New Roman" w:hAnsi="Times New Roman" w:cs="Times New Roman"/>
          <w:sz w:val="24"/>
          <w:szCs w:val="24"/>
          <w:lang w:val="lt-LT"/>
        </w:rPr>
        <w:t>e</w:t>
      </w:r>
      <w:r w:rsidRPr="00ED3FDE">
        <w:rPr>
          <w:rFonts w:ascii="Times New Roman" w:hAnsi="Times New Roman" w:cs="Times New Roman"/>
          <w:sz w:val="24"/>
          <w:szCs w:val="24"/>
          <w:lang w:val="lt-LT"/>
        </w:rPr>
        <w:t>. Vaikų stalą visada pasiekia pilnavertis ir kokybiškas</w:t>
      </w:r>
      <w:r w:rsidR="00022808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ED3FDE">
        <w:rPr>
          <w:rFonts w:ascii="Times New Roman" w:hAnsi="Times New Roman" w:cs="Times New Roman"/>
          <w:sz w:val="24"/>
          <w:szCs w:val="24"/>
          <w:lang w:val="lt-LT"/>
        </w:rPr>
        <w:t xml:space="preserve">sveikatai palankus maistas. </w:t>
      </w:r>
      <w:r w:rsidR="00AA1A32" w:rsidRPr="00ED3FDE">
        <w:rPr>
          <w:rFonts w:ascii="Times New Roman" w:hAnsi="Times New Roman" w:cs="Times New Roman"/>
          <w:sz w:val="24"/>
          <w:szCs w:val="24"/>
          <w:lang w:val="lt-LT"/>
        </w:rPr>
        <w:t xml:space="preserve">Vaikai maitinami tris kartus per dieną (pusryčiai, pietūs, pavakariai). </w:t>
      </w:r>
      <w:r w:rsidRPr="00ED3FDE">
        <w:rPr>
          <w:rFonts w:ascii="Times New Roman" w:hAnsi="Times New Roman" w:cs="Times New Roman"/>
          <w:sz w:val="24"/>
          <w:szCs w:val="24"/>
          <w:lang w:val="lt-LT"/>
        </w:rPr>
        <w:t>Valgiaraščiai sudaromi pagal Valstybinės maisto ir veterinarijos tarnybos reikalavimus. Individualus meniu specialių poreikių vaikams.</w:t>
      </w:r>
    </w:p>
    <w:p w14:paraId="66FDF785" w14:textId="3FFF9211" w:rsidR="00ED3FDE" w:rsidRPr="00ED3FDE" w:rsidRDefault="00ED3FDE" w:rsidP="00ED3F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D3FDE">
        <w:rPr>
          <w:rFonts w:ascii="Times New Roman" w:hAnsi="Times New Roman" w:cs="Times New Roman"/>
          <w:sz w:val="24"/>
          <w:szCs w:val="24"/>
          <w:lang w:val="lt-LT"/>
        </w:rPr>
        <w:t>Maisto produktus ugdymo įstaigai tiekia: UAB „</w:t>
      </w:r>
      <w:proofErr w:type="spellStart"/>
      <w:r w:rsidRPr="00ED3FDE">
        <w:rPr>
          <w:rFonts w:ascii="Times New Roman" w:hAnsi="Times New Roman" w:cs="Times New Roman"/>
          <w:sz w:val="24"/>
          <w:szCs w:val="24"/>
          <w:lang w:val="lt-LT"/>
        </w:rPr>
        <w:t>Officeday</w:t>
      </w:r>
      <w:proofErr w:type="spellEnd"/>
      <w:r w:rsidRPr="00ED3FDE">
        <w:rPr>
          <w:rFonts w:ascii="Times New Roman" w:hAnsi="Times New Roman" w:cs="Times New Roman"/>
          <w:sz w:val="24"/>
          <w:szCs w:val="24"/>
          <w:lang w:val="lt-LT"/>
        </w:rPr>
        <w:t>“, UAB „</w:t>
      </w:r>
      <w:proofErr w:type="spellStart"/>
      <w:r w:rsidRPr="00ED3FDE">
        <w:rPr>
          <w:rFonts w:ascii="Times New Roman" w:hAnsi="Times New Roman" w:cs="Times New Roman"/>
          <w:sz w:val="24"/>
          <w:szCs w:val="24"/>
          <w:lang w:val="lt-LT"/>
        </w:rPr>
        <w:t>Handelshus</w:t>
      </w:r>
      <w:proofErr w:type="spellEnd"/>
      <w:r w:rsidRPr="00ED3FDE">
        <w:rPr>
          <w:rFonts w:ascii="Times New Roman" w:hAnsi="Times New Roman" w:cs="Times New Roman"/>
          <w:sz w:val="24"/>
          <w:szCs w:val="24"/>
          <w:lang w:val="lt-LT"/>
        </w:rPr>
        <w:t>“, AB „Žemaitijos pienas“, UAB „</w:t>
      </w:r>
      <w:proofErr w:type="spellStart"/>
      <w:r w:rsidRPr="00ED3FDE">
        <w:rPr>
          <w:rFonts w:ascii="Times New Roman" w:hAnsi="Times New Roman" w:cs="Times New Roman"/>
          <w:sz w:val="24"/>
          <w:szCs w:val="24"/>
          <w:lang w:val="lt-LT"/>
        </w:rPr>
        <w:t>Galiasas</w:t>
      </w:r>
      <w:proofErr w:type="spellEnd"/>
      <w:r w:rsidRPr="00ED3FDE">
        <w:rPr>
          <w:rFonts w:ascii="Times New Roman" w:hAnsi="Times New Roman" w:cs="Times New Roman"/>
          <w:sz w:val="24"/>
          <w:szCs w:val="24"/>
          <w:lang w:val="lt-LT"/>
        </w:rPr>
        <w:t>“ ir UAB „Laukesta“.</w:t>
      </w:r>
    </w:p>
    <w:p w14:paraId="7C541568" w14:textId="5C4470E3" w:rsidR="00FD2B3E" w:rsidRPr="00ED3FDE" w:rsidRDefault="00FD2B3E" w:rsidP="00ED3F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D3FDE">
        <w:rPr>
          <w:rFonts w:ascii="Times New Roman" w:hAnsi="Times New Roman" w:cs="Times New Roman"/>
          <w:sz w:val="24"/>
          <w:szCs w:val="24"/>
          <w:lang w:val="lt-LT"/>
        </w:rPr>
        <w:t>Padalinyje, esančiame Kalvarijų g. 156 maistas yra atvežtinis. Maisto gamyba ir</w:t>
      </w:r>
      <w:r w:rsidR="00577D6E" w:rsidRPr="00ED3F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D3FDE">
        <w:rPr>
          <w:rFonts w:ascii="Times New Roman" w:hAnsi="Times New Roman" w:cs="Times New Roman"/>
          <w:sz w:val="24"/>
          <w:szCs w:val="24"/>
          <w:lang w:val="lt-LT"/>
        </w:rPr>
        <w:t xml:space="preserve">atvežimu rūpinasi „Voverės“ ( </w:t>
      </w:r>
      <w:hyperlink r:id="rId5" w:history="1">
        <w:r w:rsidRPr="00ED3FDE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https://www.voveres.lt/</w:t>
        </w:r>
      </w:hyperlink>
      <w:r w:rsidRPr="00ED3FDE">
        <w:rPr>
          <w:rFonts w:ascii="Times New Roman" w:hAnsi="Times New Roman" w:cs="Times New Roman"/>
          <w:sz w:val="24"/>
          <w:szCs w:val="24"/>
          <w:lang w:val="lt-LT"/>
        </w:rPr>
        <w:t xml:space="preserve">). </w:t>
      </w:r>
    </w:p>
    <w:p w14:paraId="0C257B87" w14:textId="77777777" w:rsidR="00FD2B3E" w:rsidRPr="00577D6E" w:rsidRDefault="00FD2B3E" w:rsidP="00F97D5D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lt-LT" w:eastAsia="lt-LT"/>
          <w14:ligatures w14:val="none"/>
        </w:rPr>
      </w:pPr>
    </w:p>
    <w:p w14:paraId="390238D3" w14:textId="5ED42893" w:rsidR="00F97D5D" w:rsidRPr="00577D6E" w:rsidRDefault="00F97D5D" w:rsidP="00F97D5D">
      <w:pPr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577D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val="lt-LT" w:eastAsia="lt-LT"/>
          <w14:ligatures w14:val="none"/>
        </w:rPr>
        <w:t>Maitinimo organizavimo specialisto funkcijos:</w:t>
      </w:r>
    </w:p>
    <w:p w14:paraId="254AD7B0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organizuoja vaikų ir darbuotojų maitinimą Įstaigoje, tvarko jo apskaitą;</w:t>
      </w:r>
    </w:p>
    <w:p w14:paraId="43413708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sudaro kasdieninius, sezoninius ir individualius valgiaraščius, atsižvelgiant į perspektyvinį valgiaraštį ir į vaikų amžiaus bei sveikatos ypatumus, atsižvelgiant į gydytojo pateiktas rekomendacijas ir tėvų (globėjų) prašymus ir teikia jį tvirtinti Įstaigos direktoriui;</w:t>
      </w:r>
    </w:p>
    <w:p w14:paraId="37E8FB4F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parengia kiekvieno patiekalo technologines korteles, kuriose nurodoma į patiekalą įeinančių produktų masė </w:t>
      </w:r>
      <w:proofErr w:type="spellStart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brutto</w:t>
      </w:r>
      <w:proofErr w:type="spellEnd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 ir </w:t>
      </w:r>
      <w:proofErr w:type="spellStart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netto</w:t>
      </w:r>
      <w:proofErr w:type="spellEnd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, patiekalo išeiga, maistinė ir energetinė vertė;</w:t>
      </w:r>
    </w:p>
    <w:p w14:paraId="7FFDD186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organizuoja ir koordinuoja naujų patiekalų kontrolinius virimus;</w:t>
      </w:r>
    </w:p>
    <w:p w14:paraId="475BFAFD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pagal ugdymo įstaigos bendruomenės poreikį ir (arba) nustatytus neatitikimus organizuoja maisto patiekalų degustacijas;</w:t>
      </w:r>
    </w:p>
    <w:p w14:paraId="2EB898BF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tikrina patiekalų, ruošiamų pagal valgiaraštį, kokybę juos degustuojant;</w:t>
      </w:r>
    </w:p>
    <w:p w14:paraId="7AC8B33F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periodiškai atlieka maisto saugos ir higienos patikrinimus, informuoja įstaigos administraciją apie nustatytas maisto gaminimo proceso neatitiktis bei teikia siūlymus koregavimo veiksmams;</w:t>
      </w:r>
    </w:p>
    <w:p w14:paraId="00916C41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dalyvauja kitų institucijų vykdomuose patikrinimuose bei atlieka (organizuoja) nustatytų neatitikimų pašalinimą bei atsako už pateiktų rekomendacijų vykdymą;</w:t>
      </w:r>
    </w:p>
    <w:p w14:paraId="65F2B089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dalyvauja tiekiamų maisto produktų kokybės kontrolės procese, kontroliuoja sandėliavimo sąlygų̨ bei maisto ruošimo ir išdavimo procesą̨;</w:t>
      </w:r>
    </w:p>
    <w:p w14:paraId="2A6B5715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neleidžia realizuoti nekokybiškų maisto produktų bei patiekalų;</w:t>
      </w:r>
    </w:p>
    <w:p w14:paraId="72F8815D" w14:textId="77777777" w:rsidR="00F97D5D" w:rsidRPr="00577D6E" w:rsidRDefault="00F97D5D" w:rsidP="0049656B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sukuria ir įdiegia į praktiką naujas maitinimo ir pritaikyto maitinimo patiekalų receptūras ir technologijas;</w:t>
      </w:r>
    </w:p>
    <w:p w14:paraId="4287CA97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organizuoja nemokamą vaikų maitinimą;</w:t>
      </w:r>
    </w:p>
    <w:p w14:paraId="6E73DBCB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kontroliuoja, kaip laikomasi nustatyto maisto išdavimo grafiko;</w:t>
      </w:r>
    </w:p>
    <w:p w14:paraId="6DC3EBE3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lastRenderedPageBreak/>
        <w:t>prižiūri maitinimo organizavimą grupėse;</w:t>
      </w:r>
    </w:p>
    <w:p w14:paraId="103D4819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organizuoja grupėse esančių indų kontrolinius išdalinimo svėrimus pagal jų tūrį;</w:t>
      </w:r>
    </w:p>
    <w:p w14:paraId="1A039876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tvarko dokumentaciją, nustatyta tvarka teikti statistines ir kitas privalomas atskaitomybės žinias;</w:t>
      </w:r>
    </w:p>
    <w:p w14:paraId="16FCB53F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skaičiuoja vaikų maisto kaloringumą;</w:t>
      </w:r>
    </w:p>
    <w:p w14:paraId="77C1E536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paruošia viešųjų pirkimų konkursui reikalingų maisto produktų sąrašą;</w:t>
      </w:r>
    </w:p>
    <w:p w14:paraId="648332B7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konsultuoja ir šviečia Įstaigos darbuotojus vaikų maitinimo klausimais;</w:t>
      </w:r>
    </w:p>
    <w:p w14:paraId="183D781D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supažindina </w:t>
      </w:r>
      <w:proofErr w:type="spellStart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tėvus</w:t>
      </w:r>
      <w:proofErr w:type="spellEnd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 (</w:t>
      </w:r>
      <w:proofErr w:type="spellStart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globėjus</w:t>
      </w:r>
      <w:proofErr w:type="spellEnd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, rūpintojus) su ugdymo įstaigos organizaciniais mitybos organizavimo dokumentais ir </w:t>
      </w:r>
      <w:proofErr w:type="spellStart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ju</w:t>
      </w:r>
      <w:proofErr w:type="spellEnd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̨ pasikeitimais;</w:t>
      </w:r>
    </w:p>
    <w:p w14:paraId="0935BE04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informuoja, diskutuoja su bendruomene, tėvais vaikų maitinimo klausimais;</w:t>
      </w:r>
    </w:p>
    <w:p w14:paraId="6DC74BE2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bendradarbiauja maitinimo organizavimo klausimais su kitais </w:t>
      </w:r>
      <w:proofErr w:type="spellStart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visuomenės</w:t>
      </w:r>
      <w:proofErr w:type="spellEnd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 sveikatos specialistais, mokyklos specialistais, kitų </w:t>
      </w:r>
      <w:proofErr w:type="spellStart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įstaigu</w:t>
      </w:r>
      <w:proofErr w:type="spellEnd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 xml:space="preserve">̨ atstovais, organizacijomis, </w:t>
      </w:r>
      <w:proofErr w:type="spellStart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rėmėjais</w:t>
      </w:r>
      <w:proofErr w:type="spellEnd"/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;</w:t>
      </w:r>
    </w:p>
    <w:p w14:paraId="11B7124B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laikosi darbuotojų saugos ir sveikatos, priešgaisrinės saugos, elektrosaugos reikalavimų;</w:t>
      </w:r>
    </w:p>
    <w:p w14:paraId="37457E05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rengia pagal dokumentacijas planą paskirtas bylas ir laiku perduoda jas į Įstaigos archyvą;</w:t>
      </w:r>
    </w:p>
    <w:p w14:paraId="00005731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tvarko jam priklausančią dokumentaciją;</w:t>
      </w:r>
    </w:p>
    <w:p w14:paraId="281DB052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dalyvauja vaikų sveikos gyvensenos ugdyme;</w:t>
      </w:r>
    </w:p>
    <w:p w14:paraId="1601F224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atsako ir tvarko dokumentų apskaitą pagal paramos programas („Pienas vaikams“ ir „Vaisių ir daržovių vartojimo skatinimas“ ir kt.);</w:t>
      </w:r>
    </w:p>
    <w:p w14:paraId="63B300C1" w14:textId="77777777" w:rsidR="00F97D5D" w:rsidRPr="00577D6E" w:rsidRDefault="00F97D5D" w:rsidP="00973B14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prižiūri maitinimo organizavimą ugdymo įstaigoje;</w:t>
      </w:r>
    </w:p>
    <w:p w14:paraId="2C7D04BC" w14:textId="03E1320A" w:rsidR="00973B14" w:rsidRPr="00973B14" w:rsidRDefault="00F97D5D" w:rsidP="00F97D5D">
      <w:pPr>
        <w:pStyle w:val="Sraopastraipa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577D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lt-LT" w:eastAsia="lt-LT"/>
          <w14:ligatures w14:val="none"/>
        </w:rPr>
        <w:t>vykdo kitus Įstaigos direktoriaus ir tiesioginio vadovo teisėtai jam pavestus būtinus darbus.</w:t>
      </w:r>
    </w:p>
    <w:p w14:paraId="63BD300E" w14:textId="6F3C7FB1" w:rsidR="00464EB1" w:rsidRPr="00577D6E" w:rsidRDefault="00FD2B3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</w:pPr>
      <w:r w:rsidRPr="00577D6E"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  <w:t>Visuomenės sveikatos biuro specialisto funkcijos:</w:t>
      </w:r>
    </w:p>
    <w:p w14:paraId="486D2CBA" w14:textId="272A454F" w:rsidR="00577D6E" w:rsidRPr="00577D6E" w:rsidRDefault="00022808" w:rsidP="00973B14">
      <w:pPr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eikti informaciją sveikatos išsaugojimo bei stiprinimo klausimais ir vykdyti šios informacijos sklaidą (paskaitos, renginiai, viktorinos, plakatai mokyklos stenduose).</w:t>
      </w:r>
    </w:p>
    <w:p w14:paraId="1F59C24D" w14:textId="0BFBEC96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eikti pagalbą mokiniams ugdant sveikos gyvensenos ir asmens higienos įgūdžius.</w:t>
      </w:r>
    </w:p>
    <w:p w14:paraId="517FB892" w14:textId="2A399A8F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rižiūrėti mokinių maitinimo organizavimą, skatinant sveiką mitybą bei sveikos mitybos įgūdžių formavimą.</w:t>
      </w:r>
    </w:p>
    <w:p w14:paraId="2BD8A683" w14:textId="201D972E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ertinti mokyklos aplinkos atitikties visuomenės sveikatos priežiūros teisės aktų reikalavimų įgyvendinimą, dalyvauti nustatant prioritetinius mokyklos aplinkos bei sąlygų gerinimo klausimus.</w:t>
      </w:r>
    </w:p>
    <w:p w14:paraId="3178B187" w14:textId="13C63B1C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t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eikti pasiūlymus mokyklos vadovui dėl reikalingų priemonių, užtikrinančių traumų ir nelaimingų atsitikimų prevenciją mokykloje.</w:t>
      </w:r>
    </w:p>
    <w:p w14:paraId="7E3F5BE2" w14:textId="5A82530F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eikti pagalbą kūno kultūros mokytojams komplektuojant fizinio ugdymo grupes, teikti informaciją dėl mokinių galimybės dalyvauti sporto varžybose kūno kultūros mokytojams.</w:t>
      </w:r>
    </w:p>
    <w:p w14:paraId="5FB4F71E" w14:textId="61CD2996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eikti ir kaupti informaciją apie kasmetinius mokinių sveikatos profilaktinius patikrinimus, informaciją apibendrinti bei ne rečiau kaip 1 kartą per metus (mokslo metų pradžioje) pateikti mokyklos bendruomenei bei kitoms institucijoms teisės aktų nustatyta tvarka.</w:t>
      </w:r>
    </w:p>
    <w:p w14:paraId="3C792A37" w14:textId="12A0CB6D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eikti asmens sveikatos priežiūros įstaigų specialistų rekomendacijas dėl mokinių sveikatos klasės auklėtojui (mokytojams) bei vykdyti šių rekomendacijų įgyvendinimo priežiūrą mokykloje.</w:t>
      </w:r>
    </w:p>
    <w:p w14:paraId="0F55648A" w14:textId="112CBA44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ustatyti lėtinių neinfekcinių ligų rizikos veiksnių (alkoholio, tabako, narkotikų vartojimas ir kt.) paplitimą.</w:t>
      </w:r>
    </w:p>
    <w:p w14:paraId="59FEAC77" w14:textId="1E7BE218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alyvauti mokyklos prevencinio darbo grupėse, sprendžiančiose mokinių psichologines, adaptacijos ir socialines problemas.</w:t>
      </w:r>
    </w:p>
    <w:p w14:paraId="1A2B4320" w14:textId="608E4501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eikti informaciją Nacionaliniam visuomenės sveikatos centrui, įtarus užkrečiamąją ligą ar apsinuodijimą mokykloje.</w:t>
      </w:r>
    </w:p>
    <w:p w14:paraId="08BAD9B3" w14:textId="32897182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alyvauti įgyvendinant užkrečiamosios ligos židinio ar protrūkio kontrolės priemones pagal Nacionalinio visuomenės sveikatos centro specialistų nurodymus.</w:t>
      </w:r>
    </w:p>
    <w:p w14:paraId="033E6EEA" w14:textId="37CE7755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eikti ir koordinuoti pirmąją medicinos pagalbą mokykloje.</w:t>
      </w:r>
    </w:p>
    <w:p w14:paraId="0D31B40B" w14:textId="4524AEBE" w:rsidR="00577D6E" w:rsidRPr="00577D6E" w:rsidRDefault="00022808" w:rsidP="00973B14">
      <w:pPr>
        <w:numPr>
          <w:ilvl w:val="0"/>
          <w:numId w:val="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577D6E" w:rsidRPr="00577D6E">
        <w:rPr>
          <w:rFonts w:ascii="Times New Roman" w:hAnsi="Times New Roman" w:cs="Times New Roman"/>
          <w:sz w:val="24"/>
          <w:szCs w:val="24"/>
          <w:lang w:val="lt-LT"/>
        </w:rPr>
        <w:t>itus darbus reglamentuoja pareigų aprašymas.</w:t>
      </w:r>
    </w:p>
    <w:p w14:paraId="7D1FCFA0" w14:textId="77777777" w:rsidR="00577D6E" w:rsidRPr="00577D6E" w:rsidRDefault="00577D6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lt-LT"/>
        </w:rPr>
      </w:pPr>
    </w:p>
    <w:sectPr w:rsidR="00577D6E" w:rsidRPr="00577D6E" w:rsidSect="00973B14">
      <w:pgSz w:w="12240" w:h="15840" w:code="1"/>
      <w:pgMar w:top="144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1C0B"/>
    <w:multiLevelType w:val="multilevel"/>
    <w:tmpl w:val="7D8E50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535BE"/>
    <w:multiLevelType w:val="hybridMultilevel"/>
    <w:tmpl w:val="F498122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647AA"/>
    <w:multiLevelType w:val="multilevel"/>
    <w:tmpl w:val="27F4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F165B"/>
    <w:multiLevelType w:val="multilevel"/>
    <w:tmpl w:val="99D2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137E5"/>
    <w:multiLevelType w:val="hybridMultilevel"/>
    <w:tmpl w:val="276A931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5071942">
    <w:abstractNumId w:val="2"/>
  </w:num>
  <w:num w:numId="2" w16cid:durableId="1877347038">
    <w:abstractNumId w:val="1"/>
  </w:num>
  <w:num w:numId="3" w16cid:durableId="1168864056">
    <w:abstractNumId w:val="4"/>
  </w:num>
  <w:num w:numId="4" w16cid:durableId="1424959542">
    <w:abstractNumId w:val="3"/>
  </w:num>
  <w:num w:numId="5" w16cid:durableId="3442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5D"/>
    <w:rsid w:val="00022808"/>
    <w:rsid w:val="002844A2"/>
    <w:rsid w:val="00464EB1"/>
    <w:rsid w:val="004713C2"/>
    <w:rsid w:val="0049656B"/>
    <w:rsid w:val="00577D6E"/>
    <w:rsid w:val="00654C6E"/>
    <w:rsid w:val="0079185C"/>
    <w:rsid w:val="007E4C26"/>
    <w:rsid w:val="00834BAC"/>
    <w:rsid w:val="008D453D"/>
    <w:rsid w:val="00973B14"/>
    <w:rsid w:val="009933C0"/>
    <w:rsid w:val="009D46FF"/>
    <w:rsid w:val="00AA1A32"/>
    <w:rsid w:val="00BB4568"/>
    <w:rsid w:val="00E36A74"/>
    <w:rsid w:val="00ED3FDE"/>
    <w:rsid w:val="00ED6C14"/>
    <w:rsid w:val="00F97D5D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422F"/>
  <w15:chartTrackingRefBased/>
  <w15:docId w15:val="{461E8696-A57A-41AD-80E1-2A9A8240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7D5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D2B3E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FD2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overes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3545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Opti3070</dc:creator>
  <cp:keywords/>
  <dc:description/>
  <cp:lastModifiedBy>Opti3070</cp:lastModifiedBy>
  <cp:revision>9</cp:revision>
  <dcterms:created xsi:type="dcterms:W3CDTF">2024-12-04T08:26:00Z</dcterms:created>
  <dcterms:modified xsi:type="dcterms:W3CDTF">2024-12-05T11:51:00Z</dcterms:modified>
</cp:coreProperties>
</file>